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1F2161" w14:textId="77777777" w:rsidR="00C25129" w:rsidRPr="006E7EEC" w:rsidRDefault="00196587" w:rsidP="00C25129">
      <w:pPr>
        <w:autoSpaceDE w:val="0"/>
        <w:autoSpaceDN w:val="0"/>
        <w:adjustRightInd w:val="0"/>
        <w:spacing w:after="0" w:line="240" w:lineRule="auto"/>
        <w:jc w:val="right"/>
        <w:rPr>
          <w:rFonts w:ascii="Book Antiqua" w:hAnsi="Book Antiqua" w:cs="Book Antiqua"/>
          <w:sz w:val="24"/>
          <w:szCs w:val="24"/>
        </w:rPr>
      </w:pPr>
      <w:r>
        <w:rPr>
          <w:rFonts w:ascii="Book Antiqua" w:hAnsi="Book Antiqua" w:cs="Book Antiqua"/>
          <w:sz w:val="24"/>
          <w:szCs w:val="24"/>
        </w:rPr>
        <w:t>Palermo,  07 Febbraio 2022</w:t>
      </w:r>
      <w:r w:rsidR="00C25129" w:rsidRPr="006E7EEC">
        <w:rPr>
          <w:rFonts w:ascii="Book Antiqua" w:hAnsi="Book Antiqua" w:cs="Book Antiqua"/>
          <w:sz w:val="24"/>
          <w:szCs w:val="24"/>
        </w:rPr>
        <w:t>.</w:t>
      </w:r>
    </w:p>
    <w:p w14:paraId="4E504A33" w14:textId="77777777" w:rsidR="007218A8" w:rsidRPr="006E7EEC" w:rsidRDefault="007218A8" w:rsidP="006E7EEC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Book Antiqua"/>
          <w:b/>
          <w:sz w:val="24"/>
          <w:szCs w:val="24"/>
        </w:rPr>
      </w:pPr>
    </w:p>
    <w:p w14:paraId="793B56B3" w14:textId="77777777" w:rsidR="00C25129" w:rsidRPr="00011A49" w:rsidRDefault="00C25129" w:rsidP="00C251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11A49">
        <w:rPr>
          <w:rFonts w:ascii="Times New Roman" w:hAnsi="Times New Roman" w:cs="Times New Roman"/>
          <w:b/>
          <w:bCs/>
          <w:sz w:val="24"/>
          <w:szCs w:val="24"/>
        </w:rPr>
        <w:t>Ordine dei Medici Chirurghi e degli Odontoiatri</w:t>
      </w:r>
    </w:p>
    <w:p w14:paraId="7479F880" w14:textId="77777777" w:rsidR="00011A49" w:rsidRPr="00011A49" w:rsidRDefault="00C25129" w:rsidP="00C251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11A49">
        <w:rPr>
          <w:rFonts w:ascii="Times New Roman" w:hAnsi="Times New Roman" w:cs="Times New Roman"/>
          <w:b/>
          <w:bCs/>
          <w:sz w:val="24"/>
          <w:szCs w:val="24"/>
        </w:rPr>
        <w:t xml:space="preserve"> di </w:t>
      </w:r>
      <w:r w:rsidR="00196587" w:rsidRPr="00011A49">
        <w:rPr>
          <w:rFonts w:ascii="Times New Roman" w:hAnsi="Times New Roman" w:cs="Times New Roman"/>
          <w:b/>
          <w:bCs/>
          <w:sz w:val="24"/>
          <w:szCs w:val="24"/>
        </w:rPr>
        <w:t>Palermo</w:t>
      </w:r>
      <w:r w:rsidR="00F348A4" w:rsidRPr="00011A49">
        <w:rPr>
          <w:rFonts w:ascii="Times New Roman" w:hAnsi="Times New Roman" w:cs="Times New Roman"/>
          <w:b/>
          <w:bCs/>
          <w:sz w:val="24"/>
          <w:szCs w:val="24"/>
        </w:rPr>
        <w:t>;</w:t>
      </w:r>
      <w:r w:rsidRPr="00011A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63F40DD" w14:textId="77777777" w:rsidR="00C25129" w:rsidRPr="00011A49" w:rsidRDefault="00E54543" w:rsidP="00C251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hyperlink r:id="rId8" w:history="1">
        <w:r w:rsidR="009220BA" w:rsidRPr="009220BA">
          <w:rPr>
            <w:rStyle w:val="Collegamentoipertestuale"/>
            <w:rFonts w:ascii="Arial" w:hAnsi="Arial" w:cs="Arial"/>
            <w:sz w:val="21"/>
            <w:szCs w:val="21"/>
            <w:shd w:val="clear" w:color="auto" w:fill="FFFFFF"/>
          </w:rPr>
          <w:t>mailto:segreteria.pa@pec.omceo.it</w:t>
        </w:r>
      </w:hyperlink>
    </w:p>
    <w:p w14:paraId="43A8033A" w14:textId="77777777" w:rsidR="00C25129" w:rsidRPr="00011A49" w:rsidRDefault="00C25129" w:rsidP="00C251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F90909A" w14:textId="77777777" w:rsidR="00C25129" w:rsidRPr="00011A49" w:rsidRDefault="00C25129" w:rsidP="00C251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11A49">
        <w:rPr>
          <w:rFonts w:ascii="Times New Roman" w:hAnsi="Times New Roman" w:cs="Times New Roman"/>
          <w:b/>
          <w:bCs/>
          <w:sz w:val="24"/>
          <w:szCs w:val="24"/>
        </w:rPr>
        <w:t xml:space="preserve">Procura della Repubblica di </w:t>
      </w:r>
      <w:r w:rsidR="00196587" w:rsidRPr="00011A49">
        <w:rPr>
          <w:rFonts w:ascii="Times New Roman" w:hAnsi="Times New Roman" w:cs="Times New Roman"/>
          <w:b/>
          <w:bCs/>
          <w:sz w:val="24"/>
          <w:szCs w:val="24"/>
        </w:rPr>
        <w:t>Palermo</w:t>
      </w:r>
      <w:r w:rsidR="00F348A4" w:rsidRPr="00011A49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8083732" w14:textId="77777777" w:rsidR="00C25129" w:rsidRPr="00011A49" w:rsidRDefault="00E54543" w:rsidP="00C251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hyperlink r:id="rId9" w:history="1">
        <w:r w:rsidR="00196587" w:rsidRPr="00011A49">
          <w:rPr>
            <w:rStyle w:val="Collegamentoipertestuale"/>
            <w:rFonts w:ascii="Times New Roman" w:hAnsi="Times New Roman" w:cs="Times New Roman"/>
            <w:sz w:val="24"/>
            <w:szCs w:val="24"/>
          </w:rPr>
          <w:t>procura.palermo@giustizia.it</w:t>
        </w:r>
      </w:hyperlink>
      <w:r w:rsidR="00F348A4" w:rsidRPr="00011A49">
        <w:rPr>
          <w:rFonts w:ascii="Times New Roman" w:hAnsi="Times New Roman" w:cs="Times New Roman"/>
          <w:bCs/>
          <w:sz w:val="24"/>
          <w:szCs w:val="24"/>
        </w:rPr>
        <w:t xml:space="preserve">; </w:t>
      </w:r>
    </w:p>
    <w:p w14:paraId="3E3A2513" w14:textId="77777777" w:rsidR="00196587" w:rsidRPr="00011A49" w:rsidRDefault="00196587" w:rsidP="00C251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7AD0E50" w14:textId="77777777" w:rsidR="00196587" w:rsidRPr="004D1278" w:rsidRDefault="00196587" w:rsidP="00C251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D1278">
        <w:rPr>
          <w:rFonts w:ascii="Times New Roman" w:hAnsi="Times New Roman" w:cs="Times New Roman"/>
          <w:b/>
          <w:bCs/>
          <w:sz w:val="24"/>
          <w:szCs w:val="24"/>
        </w:rPr>
        <w:t>Prefettura di Palermo:</w:t>
      </w:r>
    </w:p>
    <w:p w14:paraId="250AE6AF" w14:textId="77777777" w:rsidR="00C25129" w:rsidRPr="00011A49" w:rsidRDefault="00E54543" w:rsidP="00C251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196587" w:rsidRPr="00011A49">
          <w:rPr>
            <w:rStyle w:val="Collegamentoipertestuale"/>
            <w:rFonts w:ascii="Times New Roman" w:hAnsi="Times New Roman" w:cs="Times New Roman"/>
            <w:sz w:val="24"/>
            <w:szCs w:val="24"/>
          </w:rPr>
          <w:t>prefettura.prefpa@pec.interno.it</w:t>
        </w:r>
      </w:hyperlink>
    </w:p>
    <w:p w14:paraId="2E409653" w14:textId="6CC417DF" w:rsidR="00196587" w:rsidRDefault="00196587" w:rsidP="00C25129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Book Antiqua"/>
          <w:sz w:val="24"/>
          <w:szCs w:val="24"/>
        </w:rPr>
      </w:pPr>
    </w:p>
    <w:p w14:paraId="39D4A672" w14:textId="4F655E7A" w:rsidR="00971343" w:rsidRDefault="00971343" w:rsidP="00C25129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Book Antiqua"/>
          <w:sz w:val="24"/>
          <w:szCs w:val="24"/>
        </w:rPr>
      </w:pPr>
      <w:r>
        <w:rPr>
          <w:rFonts w:ascii="Book Antiqua" w:hAnsi="Book Antiqua" w:cs="Book Antiqua"/>
          <w:sz w:val="24"/>
          <w:szCs w:val="24"/>
        </w:rPr>
        <w:t xml:space="preserve">e. p. c. </w:t>
      </w:r>
      <w:hyperlink r:id="rId11" w:history="1">
        <w:r w:rsidRPr="001A1869">
          <w:rPr>
            <w:rStyle w:val="Collegamentoipertestuale"/>
            <w:rFonts w:ascii="Book Antiqua" w:hAnsi="Book Antiqua" w:cs="Book Antiqua"/>
            <w:sz w:val="24"/>
            <w:szCs w:val="24"/>
          </w:rPr>
          <w:t>donatoperlacostituzione@gmail.com</w:t>
        </w:r>
      </w:hyperlink>
    </w:p>
    <w:p w14:paraId="4300AD0F" w14:textId="77777777" w:rsidR="00971343" w:rsidRDefault="00971343" w:rsidP="00C25129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Book Antiqua"/>
          <w:sz w:val="24"/>
          <w:szCs w:val="24"/>
        </w:rPr>
      </w:pPr>
    </w:p>
    <w:p w14:paraId="7ED3C451" w14:textId="77777777" w:rsidR="00196587" w:rsidRPr="00C25129" w:rsidRDefault="00196587" w:rsidP="00C25129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Book Antiqua"/>
          <w:sz w:val="24"/>
          <w:szCs w:val="24"/>
        </w:rPr>
      </w:pPr>
    </w:p>
    <w:p w14:paraId="1D1F5349" w14:textId="77777777" w:rsidR="00196587" w:rsidRPr="00C25129" w:rsidRDefault="00196587" w:rsidP="00196587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Book Antiqua"/>
          <w:b/>
          <w:bCs/>
          <w:i/>
          <w:iCs/>
          <w:sz w:val="24"/>
          <w:szCs w:val="24"/>
        </w:rPr>
      </w:pPr>
      <w:r w:rsidRPr="00C25129">
        <w:rPr>
          <w:rFonts w:ascii="Book Antiqua" w:hAnsi="Book Antiqua" w:cs="Book Antiqua"/>
          <w:b/>
          <w:bCs/>
          <w:i/>
          <w:iCs/>
          <w:sz w:val="24"/>
          <w:szCs w:val="24"/>
        </w:rPr>
        <w:t xml:space="preserve">Oggetto: </w:t>
      </w:r>
      <w:r>
        <w:rPr>
          <w:rFonts w:ascii="Book Antiqua" w:hAnsi="Book Antiqua" w:cs="Book Antiqua"/>
          <w:b/>
          <w:bCs/>
          <w:i/>
          <w:iCs/>
          <w:sz w:val="24"/>
          <w:szCs w:val="24"/>
        </w:rPr>
        <w:t xml:space="preserve">Esposto condotta </w:t>
      </w:r>
      <w:r w:rsidRPr="00C25129">
        <w:rPr>
          <w:rFonts w:ascii="Book Antiqua" w:hAnsi="Book Antiqua" w:cs="Book Antiqua"/>
          <w:b/>
          <w:bCs/>
          <w:i/>
          <w:iCs/>
          <w:sz w:val="24"/>
          <w:szCs w:val="24"/>
        </w:rPr>
        <w:t xml:space="preserve"> Dott</w:t>
      </w:r>
      <w:r>
        <w:rPr>
          <w:rFonts w:ascii="Book Antiqua" w:hAnsi="Book Antiqua" w:cs="Book Antiqua"/>
          <w:b/>
          <w:bCs/>
          <w:i/>
          <w:iCs/>
          <w:sz w:val="24"/>
          <w:szCs w:val="24"/>
        </w:rPr>
        <w:t>. Fausto Di Marco riguardante esternazioni a mezzo social.</w:t>
      </w:r>
    </w:p>
    <w:p w14:paraId="55CAD4BC" w14:textId="77777777" w:rsidR="00196587" w:rsidRPr="00C25129" w:rsidRDefault="00196587" w:rsidP="00196587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Book Antiqua"/>
          <w:sz w:val="24"/>
          <w:szCs w:val="24"/>
        </w:rPr>
      </w:pPr>
    </w:p>
    <w:p w14:paraId="6150197F" w14:textId="77777777" w:rsidR="00011A49" w:rsidRDefault="00196587" w:rsidP="00196587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Book Antiqua"/>
          <w:sz w:val="24"/>
          <w:szCs w:val="24"/>
        </w:rPr>
      </w:pPr>
      <w:r>
        <w:rPr>
          <w:rFonts w:ascii="Book Antiqua" w:hAnsi="Book Antiqua" w:cs="Book Antiqua"/>
          <w:sz w:val="24"/>
          <w:szCs w:val="24"/>
        </w:rPr>
        <w:t xml:space="preserve">Giunge notizia allo scrivente che il </w:t>
      </w:r>
      <w:r w:rsidRPr="00C25129">
        <w:rPr>
          <w:rFonts w:ascii="Book Antiqua" w:hAnsi="Book Antiqua" w:cs="Book Antiqua"/>
          <w:b/>
          <w:bCs/>
          <w:sz w:val="24"/>
          <w:szCs w:val="24"/>
        </w:rPr>
        <w:t>Dott</w:t>
      </w:r>
      <w:r>
        <w:rPr>
          <w:rFonts w:ascii="Book Antiqua" w:hAnsi="Book Antiqua" w:cs="Book Antiqua"/>
          <w:b/>
          <w:bCs/>
          <w:sz w:val="24"/>
          <w:szCs w:val="24"/>
        </w:rPr>
        <w:t xml:space="preserve">. Fausto </w:t>
      </w:r>
      <w:r w:rsidR="00011A49">
        <w:rPr>
          <w:rFonts w:ascii="Book Antiqua" w:hAnsi="Book Antiqua" w:cs="Book Antiqua"/>
          <w:b/>
          <w:bCs/>
          <w:sz w:val="24"/>
          <w:szCs w:val="24"/>
        </w:rPr>
        <w:t>D</w:t>
      </w:r>
      <w:r>
        <w:rPr>
          <w:rFonts w:ascii="Book Antiqua" w:hAnsi="Book Antiqua" w:cs="Book Antiqua"/>
          <w:b/>
          <w:bCs/>
          <w:sz w:val="24"/>
          <w:szCs w:val="24"/>
        </w:rPr>
        <w:t>i Marco</w:t>
      </w:r>
      <w:r w:rsidRPr="00C25129">
        <w:rPr>
          <w:rFonts w:ascii="Book Antiqua" w:hAnsi="Book Antiqua" w:cs="Book Antiqua"/>
          <w:sz w:val="24"/>
          <w:szCs w:val="24"/>
        </w:rPr>
        <w:t xml:space="preserve">, </w:t>
      </w:r>
      <w:r w:rsidR="00011A49">
        <w:rPr>
          <w:rFonts w:ascii="Book Antiqua" w:hAnsi="Book Antiqua" w:cs="Book Antiqua"/>
          <w:sz w:val="24"/>
          <w:szCs w:val="24"/>
        </w:rPr>
        <w:t>Iscritto al’Ordine dei Medici di Palermo</w:t>
      </w:r>
      <w:r>
        <w:rPr>
          <w:rFonts w:ascii="Book Antiqua" w:hAnsi="Book Antiqua" w:cs="Book Antiqua"/>
          <w:sz w:val="24"/>
          <w:szCs w:val="24"/>
        </w:rPr>
        <w:t xml:space="preserve"> (</w:t>
      </w:r>
      <w:r w:rsidRPr="00196587">
        <w:rPr>
          <w:rFonts w:ascii="Book Antiqua" w:hAnsi="Book Antiqua" w:cs="Book Antiqua"/>
          <w:sz w:val="24"/>
          <w:szCs w:val="24"/>
        </w:rPr>
        <w:t>28/02/1984 - Albo Provinciale d</w:t>
      </w:r>
      <w:r>
        <w:rPr>
          <w:rFonts w:ascii="Book Antiqua" w:hAnsi="Book Antiqua" w:cs="Book Antiqua"/>
          <w:sz w:val="24"/>
          <w:szCs w:val="24"/>
        </w:rPr>
        <w:t xml:space="preserve">ei Medici Chirurghi di PALERMO - </w:t>
      </w:r>
      <w:r w:rsidRPr="00196587">
        <w:rPr>
          <w:rFonts w:ascii="Book Antiqua" w:hAnsi="Book Antiqua" w:cs="Book Antiqua"/>
          <w:sz w:val="24"/>
          <w:szCs w:val="24"/>
        </w:rPr>
        <w:t>Or</w:t>
      </w:r>
      <w:r>
        <w:rPr>
          <w:rFonts w:ascii="Book Antiqua" w:hAnsi="Book Antiqua" w:cs="Book Antiqua"/>
          <w:sz w:val="24"/>
          <w:szCs w:val="24"/>
        </w:rPr>
        <w:t>dine della Provincia di PALERMO</w:t>
      </w:r>
      <w:r w:rsidRPr="00196587">
        <w:rPr>
          <w:rFonts w:ascii="Book Antiqua" w:hAnsi="Book Antiqua" w:cs="Book Antiqua"/>
          <w:sz w:val="24"/>
          <w:szCs w:val="24"/>
        </w:rPr>
        <w:t xml:space="preserve"> n. 0000008636</w:t>
      </w:r>
      <w:r>
        <w:rPr>
          <w:rFonts w:ascii="Book Antiqua" w:hAnsi="Book Antiqua" w:cs="Book Antiqua"/>
          <w:sz w:val="24"/>
          <w:szCs w:val="24"/>
        </w:rPr>
        <w:t xml:space="preserve">) abbia </w:t>
      </w:r>
      <w:r w:rsidR="003607EF">
        <w:rPr>
          <w:rFonts w:ascii="Book Antiqua" w:hAnsi="Book Antiqua" w:cs="Book Antiqua"/>
          <w:sz w:val="24"/>
          <w:szCs w:val="24"/>
        </w:rPr>
        <w:t xml:space="preserve">scritto sul social network </w:t>
      </w:r>
      <w:proofErr w:type="spellStart"/>
      <w:r w:rsidR="003607EF">
        <w:rPr>
          <w:rFonts w:ascii="Book Antiqua" w:hAnsi="Book Antiqua" w:cs="Book Antiqua"/>
          <w:sz w:val="24"/>
          <w:szCs w:val="24"/>
        </w:rPr>
        <w:t>Linkedin</w:t>
      </w:r>
      <w:proofErr w:type="spellEnd"/>
      <w:r w:rsidR="003607EF">
        <w:rPr>
          <w:rFonts w:ascii="Book Antiqua" w:hAnsi="Book Antiqua" w:cs="Book Antiqua"/>
          <w:sz w:val="24"/>
          <w:szCs w:val="24"/>
        </w:rPr>
        <w:t xml:space="preserve"> le seguenti affermazioni (riportate anche dalla stampa: </w:t>
      </w:r>
    </w:p>
    <w:p w14:paraId="58EEF7E0" w14:textId="77777777" w:rsidR="000D694A" w:rsidRDefault="00E54543" w:rsidP="00196587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Book Antiqua"/>
          <w:sz w:val="24"/>
          <w:szCs w:val="24"/>
        </w:rPr>
      </w:pPr>
      <w:hyperlink r:id="rId12" w:history="1">
        <w:r w:rsidR="003607EF" w:rsidRPr="00011A49">
          <w:rPr>
            <w:rStyle w:val="Collegamentoipertestuale"/>
            <w:rFonts w:ascii="Book Antiqua" w:hAnsi="Book Antiqua" w:cs="Book Antiqua"/>
            <w:sz w:val="24"/>
            <w:szCs w:val="24"/>
          </w:rPr>
          <w:t>https://www.palermotoday.it/cronaca/frase-medico-palermitano-campi-concentramento-no-vax.html</w:t>
        </w:r>
      </w:hyperlink>
      <w:r w:rsidR="003607EF" w:rsidRPr="003607EF">
        <w:rPr>
          <w:rFonts w:ascii="Book Antiqua" w:hAnsi="Book Antiqua" w:cs="Book Antiqua"/>
          <w:sz w:val="24"/>
          <w:szCs w:val="24"/>
        </w:rPr>
        <w:t xml:space="preserve"> </w:t>
      </w:r>
      <w:r w:rsidR="003607EF">
        <w:rPr>
          <w:rFonts w:ascii="Book Antiqua" w:hAnsi="Book Antiqua" w:cs="Book Antiqua"/>
          <w:sz w:val="24"/>
          <w:szCs w:val="24"/>
        </w:rPr>
        <w:t xml:space="preserve">- in allegato lo </w:t>
      </w:r>
      <w:proofErr w:type="spellStart"/>
      <w:r w:rsidR="003607EF">
        <w:rPr>
          <w:rFonts w:ascii="Book Antiqua" w:hAnsi="Book Antiqua" w:cs="Book Antiqua"/>
          <w:sz w:val="24"/>
          <w:szCs w:val="24"/>
        </w:rPr>
        <w:t>screenshot</w:t>
      </w:r>
      <w:proofErr w:type="spellEnd"/>
      <w:r w:rsidR="003607EF">
        <w:rPr>
          <w:rFonts w:ascii="Book Antiqua" w:hAnsi="Book Antiqua" w:cs="Book Antiqua"/>
          <w:sz w:val="24"/>
          <w:szCs w:val="24"/>
        </w:rPr>
        <w:t>):</w:t>
      </w:r>
    </w:p>
    <w:p w14:paraId="62A824F0" w14:textId="77777777" w:rsidR="00011A49" w:rsidRDefault="00011A49" w:rsidP="00011A49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Book Antiqua" w:hAnsi="Book Antiqua" w:cs="Book Antiqua"/>
          <w:sz w:val="24"/>
          <w:szCs w:val="24"/>
        </w:rPr>
      </w:pPr>
    </w:p>
    <w:p w14:paraId="679DFFD9" w14:textId="77777777" w:rsidR="003607EF" w:rsidRDefault="003607EF" w:rsidP="00011A49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Book Antiqua" w:hAnsi="Book Antiqua" w:cs="Book Antiqua"/>
          <w:sz w:val="24"/>
          <w:szCs w:val="24"/>
        </w:rPr>
      </w:pPr>
      <w:r>
        <w:rPr>
          <w:rFonts w:ascii="Book Antiqua" w:hAnsi="Book Antiqua" w:cs="Book Antiqua"/>
          <w:sz w:val="24"/>
          <w:szCs w:val="24"/>
        </w:rPr>
        <w:t>“</w:t>
      </w:r>
      <w:r w:rsidRPr="003607EF">
        <w:rPr>
          <w:rFonts w:ascii="Book Antiqua" w:hAnsi="Book Antiqua" w:cs="Book Antiqua"/>
          <w:i/>
          <w:sz w:val="24"/>
          <w:szCs w:val="24"/>
        </w:rPr>
        <w:t xml:space="preserve">Solo un animale può pubblicare certi manifesti. Ti dico di più io discrimino e non sono lo stesso di un </w:t>
      </w:r>
      <w:proofErr w:type="spellStart"/>
      <w:r w:rsidRPr="003607EF">
        <w:rPr>
          <w:rFonts w:ascii="Book Antiqua" w:hAnsi="Book Antiqua" w:cs="Book Antiqua"/>
          <w:i/>
          <w:sz w:val="24"/>
          <w:szCs w:val="24"/>
        </w:rPr>
        <w:t>novax</w:t>
      </w:r>
      <w:proofErr w:type="spellEnd"/>
      <w:r w:rsidRPr="003607EF">
        <w:rPr>
          <w:rFonts w:ascii="Book Antiqua" w:hAnsi="Book Antiqua" w:cs="Book Antiqua"/>
          <w:i/>
          <w:sz w:val="24"/>
          <w:szCs w:val="24"/>
        </w:rPr>
        <w:t xml:space="preserve">, di uno che non si vaccina mettendo a repentaglio la salute degli immunodepressi. Aggiungo che se ne avessi la possibilità e l’autorità mi prodigherei per </w:t>
      </w:r>
      <w:r w:rsidRPr="003607EF">
        <w:rPr>
          <w:rFonts w:ascii="Book Antiqua" w:hAnsi="Book Antiqua" w:cs="Book Antiqua"/>
          <w:b/>
          <w:i/>
          <w:sz w:val="24"/>
          <w:szCs w:val="24"/>
        </w:rPr>
        <w:t xml:space="preserve">creare per i no </w:t>
      </w:r>
      <w:proofErr w:type="spellStart"/>
      <w:r w:rsidRPr="003607EF">
        <w:rPr>
          <w:rFonts w:ascii="Book Antiqua" w:hAnsi="Book Antiqua" w:cs="Book Antiqua"/>
          <w:b/>
          <w:i/>
          <w:sz w:val="24"/>
          <w:szCs w:val="24"/>
        </w:rPr>
        <w:t>vax</w:t>
      </w:r>
      <w:proofErr w:type="spellEnd"/>
      <w:r w:rsidRPr="003607EF">
        <w:rPr>
          <w:rFonts w:ascii="Book Antiqua" w:hAnsi="Book Antiqua" w:cs="Book Antiqua"/>
          <w:b/>
          <w:i/>
          <w:sz w:val="24"/>
          <w:szCs w:val="24"/>
        </w:rPr>
        <w:t xml:space="preserve"> dei campi di concentramento</w:t>
      </w:r>
      <w:r w:rsidRPr="003607EF">
        <w:rPr>
          <w:rFonts w:ascii="Book Antiqua" w:hAnsi="Book Antiqua" w:cs="Book Antiqua"/>
          <w:i/>
          <w:sz w:val="24"/>
          <w:szCs w:val="24"/>
        </w:rPr>
        <w:t xml:space="preserve"> dove avrebbero l’occasione di vivere indisturbati, contagiarsi tra di loro serenamente senza rompere i </w:t>
      </w:r>
      <w:proofErr w:type="spellStart"/>
      <w:r w:rsidRPr="003607EF">
        <w:rPr>
          <w:rFonts w:ascii="Book Antiqua" w:hAnsi="Book Antiqua" w:cs="Book Antiqua"/>
          <w:i/>
          <w:sz w:val="24"/>
          <w:szCs w:val="24"/>
        </w:rPr>
        <w:t>cabbasisi</w:t>
      </w:r>
      <w:proofErr w:type="spellEnd"/>
      <w:r w:rsidRPr="003607EF">
        <w:rPr>
          <w:rFonts w:ascii="Book Antiqua" w:hAnsi="Book Antiqua" w:cs="Book Antiqua"/>
          <w:i/>
          <w:sz w:val="24"/>
          <w:szCs w:val="24"/>
        </w:rPr>
        <w:t xml:space="preserve"> a chi vuole la libertà di vivere serenamente osservando le regole</w:t>
      </w:r>
      <w:r>
        <w:rPr>
          <w:rFonts w:ascii="Book Antiqua" w:hAnsi="Book Antiqua" w:cs="Book Antiqua"/>
          <w:sz w:val="24"/>
          <w:szCs w:val="24"/>
        </w:rPr>
        <w:t xml:space="preserve">. </w:t>
      </w:r>
      <w:r w:rsidR="00011A49" w:rsidRPr="00011A49">
        <w:rPr>
          <w:rFonts w:ascii="Book Antiqua" w:hAnsi="Book Antiqua" w:cs="Book Antiqua"/>
          <w:i/>
          <w:sz w:val="24"/>
          <w:szCs w:val="24"/>
        </w:rPr>
        <w:t>Se poi si comportano bene e non fanno i capricci</w:t>
      </w:r>
      <w:r w:rsidR="00011A49">
        <w:rPr>
          <w:rFonts w:ascii="Book Antiqua" w:hAnsi="Book Antiqua" w:cs="Book Antiqua"/>
          <w:sz w:val="24"/>
          <w:szCs w:val="24"/>
        </w:rPr>
        <w:t xml:space="preserve"> </w:t>
      </w:r>
      <w:r w:rsidR="00011A49" w:rsidRPr="00011A49">
        <w:rPr>
          <w:rFonts w:ascii="Book Antiqua" w:hAnsi="Book Antiqua" w:cs="Book Antiqua"/>
          <w:b/>
          <w:i/>
          <w:sz w:val="24"/>
          <w:szCs w:val="24"/>
        </w:rPr>
        <w:t>creerei per loro anche dei forni per “tenerli al calduccio”</w:t>
      </w:r>
      <w:r w:rsidR="00011A49">
        <w:rPr>
          <w:rFonts w:ascii="Book Antiqua" w:hAnsi="Book Antiqua" w:cs="Book Antiqua"/>
          <w:sz w:val="24"/>
          <w:szCs w:val="24"/>
        </w:rPr>
        <w:t>”</w:t>
      </w:r>
    </w:p>
    <w:p w14:paraId="336D20EB" w14:textId="77777777" w:rsidR="00011A49" w:rsidRDefault="00011A49" w:rsidP="00011A49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Book Antiqua" w:hAnsi="Book Antiqua" w:cs="Book Antiqua"/>
          <w:sz w:val="24"/>
          <w:szCs w:val="24"/>
        </w:rPr>
      </w:pPr>
    </w:p>
    <w:p w14:paraId="7C949F39" w14:textId="77777777" w:rsidR="00C25129" w:rsidRDefault="000D694A" w:rsidP="00C25129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Book Antiqua"/>
          <w:sz w:val="24"/>
          <w:szCs w:val="24"/>
        </w:rPr>
      </w:pPr>
      <w:r>
        <w:rPr>
          <w:rFonts w:ascii="Book Antiqua" w:hAnsi="Book Antiqua" w:cs="Book Antiqua"/>
          <w:sz w:val="24"/>
          <w:szCs w:val="24"/>
        </w:rPr>
        <w:t>Si</w:t>
      </w:r>
      <w:r w:rsidR="00C25129" w:rsidRPr="00C25129">
        <w:rPr>
          <w:rFonts w:ascii="Book Antiqua" w:hAnsi="Book Antiqua" w:cs="Book Antiqua"/>
          <w:sz w:val="24"/>
          <w:szCs w:val="24"/>
        </w:rPr>
        <w:t xml:space="preserve"> ritiene che le esternazioni ivi rese siano meritevoli di attenzione da parte del Vostro Ufficio, a cui si trasmettono per opportuna conoscenza ed i seguiti di competenza.</w:t>
      </w:r>
      <w:r w:rsidR="00011A49">
        <w:rPr>
          <w:rFonts w:ascii="Book Antiqua" w:hAnsi="Book Antiqua" w:cs="Book Antiqua"/>
          <w:sz w:val="24"/>
          <w:szCs w:val="24"/>
        </w:rPr>
        <w:t xml:space="preserve"> </w:t>
      </w:r>
    </w:p>
    <w:p w14:paraId="6CAD5553" w14:textId="77777777" w:rsidR="00192B18" w:rsidRPr="00192B18" w:rsidRDefault="004265E5" w:rsidP="00192B18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Book Antiqua"/>
          <w:b/>
          <w:bCs/>
          <w:sz w:val="24"/>
          <w:szCs w:val="24"/>
        </w:rPr>
      </w:pPr>
      <w:r>
        <w:rPr>
          <w:rFonts w:ascii="Book Antiqua" w:hAnsi="Book Antiqua" w:cs="Book Antiqua"/>
          <w:sz w:val="24"/>
          <w:szCs w:val="24"/>
        </w:rPr>
        <w:t xml:space="preserve">Nello specifico, si ravvisano violazioni delle seguenti regole deontologiche; </w:t>
      </w:r>
      <w:r w:rsidR="00192B18" w:rsidRPr="00192B18">
        <w:rPr>
          <w:rFonts w:ascii="Book Antiqua" w:hAnsi="Book Antiqua" w:cs="Book Antiqua"/>
          <w:b/>
          <w:bCs/>
          <w:sz w:val="24"/>
          <w:szCs w:val="24"/>
        </w:rPr>
        <w:t>Art. 5 Esercizio dell'</w:t>
      </w:r>
      <w:r w:rsidR="00CD02DD" w:rsidRPr="00192B18">
        <w:rPr>
          <w:rFonts w:ascii="Book Antiqua" w:hAnsi="Book Antiqua" w:cs="Book Antiqua"/>
          <w:b/>
          <w:bCs/>
          <w:sz w:val="24"/>
          <w:szCs w:val="24"/>
        </w:rPr>
        <w:t>attività</w:t>
      </w:r>
      <w:r w:rsidR="00192B18" w:rsidRPr="00192B18">
        <w:rPr>
          <w:rFonts w:ascii="Book Antiqua" w:hAnsi="Book Antiqua" w:cs="Book Antiqua"/>
          <w:b/>
          <w:bCs/>
          <w:sz w:val="24"/>
          <w:szCs w:val="24"/>
        </w:rPr>
        <w:t>̀ professionale</w:t>
      </w:r>
      <w:r w:rsidR="00192B18">
        <w:rPr>
          <w:rFonts w:ascii="Book Antiqua" w:hAnsi="Book Antiqua" w:cs="Book Antiqua"/>
          <w:b/>
          <w:bCs/>
          <w:sz w:val="24"/>
          <w:szCs w:val="24"/>
        </w:rPr>
        <w:t xml:space="preserve">, Comma I </w:t>
      </w:r>
      <w:r w:rsidR="00192B18" w:rsidRPr="00192B18">
        <w:rPr>
          <w:rFonts w:ascii="Book Antiqua" w:hAnsi="Book Antiqua" w:cs="Book Antiqua"/>
          <w:b/>
          <w:bCs/>
          <w:i/>
          <w:iCs/>
          <w:sz w:val="24"/>
          <w:szCs w:val="24"/>
        </w:rPr>
        <w:t xml:space="preserve">“Il medico nell’esercizio della professione deve attenersi alle conoscenze scientifiche e ispirarsi ai valori etici fondamentali, assumendo come principio il rispetto della vita, della </w:t>
      </w:r>
      <w:r w:rsidR="00192B18" w:rsidRPr="00192B18">
        <w:rPr>
          <w:rFonts w:ascii="Book Antiqua" w:hAnsi="Book Antiqua" w:cs="Book Antiqua"/>
          <w:b/>
          <w:bCs/>
          <w:i/>
          <w:iCs/>
          <w:sz w:val="24"/>
          <w:szCs w:val="24"/>
          <w:u w:val="single"/>
        </w:rPr>
        <w:t xml:space="preserve">salute fisica e psichica, della libertà e della </w:t>
      </w:r>
      <w:proofErr w:type="spellStart"/>
      <w:r w:rsidR="00192B18" w:rsidRPr="00192B18">
        <w:rPr>
          <w:rFonts w:ascii="Book Antiqua" w:hAnsi="Book Antiqua" w:cs="Book Antiqua"/>
          <w:b/>
          <w:bCs/>
          <w:i/>
          <w:iCs/>
          <w:sz w:val="24"/>
          <w:szCs w:val="24"/>
          <w:u w:val="single"/>
        </w:rPr>
        <w:t>dignita</w:t>
      </w:r>
      <w:proofErr w:type="spellEnd"/>
      <w:r w:rsidR="00192B18" w:rsidRPr="00192B18">
        <w:rPr>
          <w:rFonts w:ascii="Book Antiqua" w:hAnsi="Book Antiqua" w:cs="Book Antiqua"/>
          <w:b/>
          <w:bCs/>
          <w:i/>
          <w:iCs/>
          <w:sz w:val="24"/>
          <w:szCs w:val="24"/>
          <w:u w:val="single"/>
        </w:rPr>
        <w:t>̀ della persona</w:t>
      </w:r>
      <w:r w:rsidR="00192B18" w:rsidRPr="00192B18">
        <w:rPr>
          <w:rFonts w:ascii="Book Antiqua" w:hAnsi="Book Antiqua" w:cs="Book Antiqua"/>
          <w:b/>
          <w:bCs/>
          <w:i/>
          <w:iCs/>
          <w:sz w:val="24"/>
          <w:szCs w:val="24"/>
        </w:rPr>
        <w:t>; non deve soggiacere a interessi, imposizioni e suggestioni di qualsiasi natura.”</w:t>
      </w:r>
    </w:p>
    <w:p w14:paraId="50AF48AA" w14:textId="77777777" w:rsidR="004265E5" w:rsidRDefault="004265E5" w:rsidP="00C25129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Book Antiqua"/>
          <w:b/>
          <w:bCs/>
          <w:i/>
          <w:iCs/>
          <w:sz w:val="24"/>
          <w:szCs w:val="24"/>
          <w:u w:val="single"/>
        </w:rPr>
      </w:pPr>
      <w:r>
        <w:rPr>
          <w:rFonts w:ascii="Book Antiqua" w:hAnsi="Book Antiqua" w:cs="Book Antiqua"/>
          <w:b/>
          <w:bCs/>
          <w:sz w:val="24"/>
          <w:szCs w:val="24"/>
        </w:rPr>
        <w:t>A</w:t>
      </w:r>
      <w:r w:rsidRPr="004265E5">
        <w:rPr>
          <w:rFonts w:ascii="Book Antiqua" w:hAnsi="Book Antiqua" w:cs="Book Antiqua"/>
          <w:b/>
          <w:bCs/>
          <w:sz w:val="24"/>
          <w:szCs w:val="24"/>
        </w:rPr>
        <w:t xml:space="preserve">rticolo 17 Rispetto dei diritti del </w:t>
      </w:r>
      <w:r w:rsidRPr="004265E5">
        <w:rPr>
          <w:rFonts w:ascii="Book Antiqua" w:hAnsi="Book Antiqua" w:cs="Book Antiqua"/>
          <w:b/>
          <w:bCs/>
          <w:i/>
          <w:iCs/>
          <w:sz w:val="24"/>
          <w:szCs w:val="24"/>
        </w:rPr>
        <w:t xml:space="preserve">cittadino “il medico nel rapporto con il cittadino deve improntare la propria attività professionale al </w:t>
      </w:r>
      <w:r w:rsidRPr="00192B18">
        <w:rPr>
          <w:rFonts w:ascii="Book Antiqua" w:hAnsi="Book Antiqua" w:cs="Book Antiqua"/>
          <w:b/>
          <w:bCs/>
          <w:i/>
          <w:iCs/>
          <w:sz w:val="24"/>
          <w:szCs w:val="24"/>
          <w:u w:val="single"/>
        </w:rPr>
        <w:t>rispetto dei diritti fondamentali della persona”</w:t>
      </w:r>
      <w:r w:rsidR="00011A49">
        <w:rPr>
          <w:rFonts w:ascii="Book Antiqua" w:hAnsi="Book Antiqua" w:cs="Book Antiqua"/>
          <w:b/>
          <w:bCs/>
          <w:i/>
          <w:iCs/>
          <w:sz w:val="24"/>
          <w:szCs w:val="24"/>
          <w:u w:val="single"/>
        </w:rPr>
        <w:t>.</w:t>
      </w:r>
    </w:p>
    <w:p w14:paraId="6F8370CE" w14:textId="77777777" w:rsidR="00C25129" w:rsidRPr="00011A49" w:rsidRDefault="00011A49" w:rsidP="00C25129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Book Antiqua"/>
          <w:bCs/>
          <w:iCs/>
          <w:sz w:val="24"/>
          <w:szCs w:val="24"/>
        </w:rPr>
      </w:pPr>
      <w:r>
        <w:rPr>
          <w:rFonts w:ascii="Book Antiqua" w:hAnsi="Book Antiqua" w:cs="Book Antiqua"/>
          <w:bCs/>
          <w:iCs/>
          <w:sz w:val="24"/>
          <w:szCs w:val="24"/>
        </w:rPr>
        <w:t xml:space="preserve">In una intervista rilasciata alla Stampa il dott. Di Marco dichiara giustificandosi che il suo profilo è stato </w:t>
      </w:r>
      <w:proofErr w:type="spellStart"/>
      <w:r>
        <w:rPr>
          <w:rFonts w:ascii="Book Antiqua" w:hAnsi="Book Antiqua" w:cs="Book Antiqua"/>
          <w:bCs/>
          <w:iCs/>
          <w:sz w:val="24"/>
          <w:szCs w:val="24"/>
        </w:rPr>
        <w:t>hackerato</w:t>
      </w:r>
      <w:proofErr w:type="spellEnd"/>
      <w:r>
        <w:rPr>
          <w:rFonts w:ascii="Book Antiqua" w:hAnsi="Book Antiqua" w:cs="Book Antiqua"/>
          <w:bCs/>
          <w:iCs/>
          <w:sz w:val="24"/>
          <w:szCs w:val="24"/>
        </w:rPr>
        <w:t xml:space="preserve"> (</w:t>
      </w:r>
      <w:hyperlink r:id="rId13" w:history="1">
        <w:r w:rsidR="003E27D7" w:rsidRPr="003E27D7">
          <w:rPr>
            <w:rStyle w:val="Collegamentoipertestuale"/>
            <w:rFonts w:ascii="Book Antiqua" w:hAnsi="Book Antiqua" w:cs="Book Antiqua"/>
            <w:bCs/>
            <w:iCs/>
            <w:sz w:val="24"/>
            <w:szCs w:val="24"/>
          </w:rPr>
          <w:t>https://livesicilia.it/covid-no-vax-frase-choc-medico/</w:t>
        </w:r>
      </w:hyperlink>
      <w:r w:rsidR="003E27D7">
        <w:rPr>
          <w:rFonts w:ascii="Book Antiqua" w:hAnsi="Book Antiqua" w:cs="Book Antiqua"/>
          <w:bCs/>
          <w:iCs/>
          <w:sz w:val="24"/>
          <w:szCs w:val="24"/>
        </w:rPr>
        <w:t xml:space="preserve">)  </w:t>
      </w:r>
      <w:r>
        <w:rPr>
          <w:rFonts w:ascii="Book Antiqua" w:hAnsi="Book Antiqua" w:cs="Book Antiqua"/>
          <w:bCs/>
          <w:iCs/>
          <w:sz w:val="24"/>
          <w:szCs w:val="24"/>
        </w:rPr>
        <w:t>pertanto dell’accaduto</w:t>
      </w:r>
      <w:r w:rsidR="003E27D7">
        <w:rPr>
          <w:rFonts w:ascii="Book Antiqua" w:hAnsi="Book Antiqua" w:cs="Book Antiqua"/>
          <w:bCs/>
          <w:iCs/>
          <w:sz w:val="24"/>
          <w:szCs w:val="24"/>
        </w:rPr>
        <w:t xml:space="preserve"> </w:t>
      </w:r>
      <w:r w:rsidR="00C25129" w:rsidRPr="00C25129">
        <w:rPr>
          <w:rFonts w:ascii="Book Antiqua" w:hAnsi="Book Antiqua" w:cs="Book Antiqua"/>
          <w:sz w:val="24"/>
          <w:szCs w:val="24"/>
        </w:rPr>
        <w:t xml:space="preserve">si porta anche a conoscenza la </w:t>
      </w:r>
      <w:r w:rsidR="00C25129" w:rsidRPr="00011A49">
        <w:rPr>
          <w:rFonts w:ascii="Book Antiqua" w:hAnsi="Book Antiqua" w:cs="Book Antiqua"/>
          <w:b/>
          <w:sz w:val="24"/>
          <w:szCs w:val="24"/>
        </w:rPr>
        <w:t xml:space="preserve">Procura della Repubblica di </w:t>
      </w:r>
      <w:r w:rsidRPr="00011A49">
        <w:rPr>
          <w:rFonts w:ascii="Book Antiqua" w:hAnsi="Book Antiqua" w:cs="Book Antiqua"/>
          <w:b/>
          <w:sz w:val="24"/>
          <w:szCs w:val="24"/>
        </w:rPr>
        <w:t>Palermo</w:t>
      </w:r>
      <w:r>
        <w:rPr>
          <w:rFonts w:ascii="Book Antiqua" w:hAnsi="Book Antiqua" w:cs="Book Antiqua"/>
          <w:sz w:val="24"/>
          <w:szCs w:val="24"/>
        </w:rPr>
        <w:t xml:space="preserve"> </w:t>
      </w:r>
      <w:r w:rsidR="003E27D7" w:rsidRPr="00C25129">
        <w:rPr>
          <w:rFonts w:ascii="Book Antiqua" w:hAnsi="Book Antiqua" w:cs="Book Antiqua"/>
          <w:sz w:val="24"/>
          <w:szCs w:val="24"/>
        </w:rPr>
        <w:t xml:space="preserve">per le </w:t>
      </w:r>
      <w:r w:rsidR="003E27D7">
        <w:rPr>
          <w:rFonts w:ascii="Book Antiqua" w:hAnsi="Book Antiqua" w:cs="Book Antiqua"/>
          <w:sz w:val="24"/>
          <w:szCs w:val="24"/>
        </w:rPr>
        <w:t xml:space="preserve">opportune valutazioni del caso sulle ipotesi di reato di </w:t>
      </w:r>
      <w:r w:rsidR="003E27D7" w:rsidRPr="00011A49">
        <w:rPr>
          <w:rFonts w:ascii="Book Antiqua" w:hAnsi="Book Antiqua" w:cs="Book Antiqua"/>
          <w:b/>
          <w:sz w:val="24"/>
          <w:szCs w:val="24"/>
        </w:rPr>
        <w:t>istigazione all’odio</w:t>
      </w:r>
      <w:r w:rsidR="003E27D7">
        <w:rPr>
          <w:rFonts w:ascii="Book Antiqua" w:hAnsi="Book Antiqua" w:cs="Book Antiqua"/>
          <w:sz w:val="24"/>
          <w:szCs w:val="24"/>
        </w:rPr>
        <w:t xml:space="preserve"> e </w:t>
      </w:r>
      <w:r w:rsidR="003E27D7" w:rsidRPr="00011A49">
        <w:rPr>
          <w:rFonts w:ascii="Book Antiqua" w:hAnsi="Book Antiqua" w:cs="Book Antiqua"/>
          <w:b/>
          <w:sz w:val="24"/>
          <w:szCs w:val="24"/>
        </w:rPr>
        <w:t>apologia del fascismo</w:t>
      </w:r>
      <w:r w:rsidR="00DD7E22">
        <w:rPr>
          <w:rFonts w:ascii="Book Antiqua" w:hAnsi="Book Antiqua" w:cs="Book Antiqua"/>
          <w:b/>
          <w:sz w:val="24"/>
          <w:szCs w:val="24"/>
        </w:rPr>
        <w:t xml:space="preserve"> </w:t>
      </w:r>
      <w:r w:rsidR="00DD7E22" w:rsidRPr="004D1278">
        <w:rPr>
          <w:rFonts w:ascii="Book Antiqua" w:hAnsi="Book Antiqua" w:cs="Book Antiqua"/>
          <w:sz w:val="24"/>
          <w:szCs w:val="24"/>
        </w:rPr>
        <w:t>oltre ogni altro reato che si possa ravvisare</w:t>
      </w:r>
      <w:r w:rsidR="003E27D7">
        <w:rPr>
          <w:rFonts w:ascii="Book Antiqua" w:hAnsi="Book Antiqua" w:cs="Book Antiqua"/>
          <w:sz w:val="24"/>
          <w:szCs w:val="24"/>
        </w:rPr>
        <w:t xml:space="preserve"> </w:t>
      </w:r>
      <w:r>
        <w:rPr>
          <w:rFonts w:ascii="Book Antiqua" w:hAnsi="Book Antiqua" w:cs="Book Antiqua"/>
          <w:sz w:val="24"/>
          <w:szCs w:val="24"/>
        </w:rPr>
        <w:t xml:space="preserve">e la </w:t>
      </w:r>
      <w:r w:rsidRPr="00011A49">
        <w:rPr>
          <w:rFonts w:ascii="Book Antiqua" w:hAnsi="Book Antiqua" w:cs="Book Antiqua"/>
          <w:b/>
          <w:sz w:val="24"/>
          <w:szCs w:val="24"/>
        </w:rPr>
        <w:t>Prefettura di Palermo</w:t>
      </w:r>
      <w:r w:rsidR="003E27D7">
        <w:rPr>
          <w:rFonts w:ascii="Book Antiqua" w:hAnsi="Book Antiqua" w:cs="Book Antiqua"/>
          <w:b/>
          <w:sz w:val="24"/>
          <w:szCs w:val="24"/>
        </w:rPr>
        <w:t xml:space="preserve"> </w:t>
      </w:r>
      <w:r w:rsidR="003E27D7">
        <w:rPr>
          <w:rFonts w:ascii="Book Antiqua" w:hAnsi="Book Antiqua" w:cs="Book Antiqua"/>
          <w:sz w:val="24"/>
          <w:szCs w:val="24"/>
        </w:rPr>
        <w:t xml:space="preserve">per le </w:t>
      </w:r>
      <w:r w:rsidR="003E27D7" w:rsidRPr="004D1278">
        <w:rPr>
          <w:rFonts w:ascii="Book Antiqua" w:hAnsi="Book Antiqua" w:cs="Book Antiqua"/>
          <w:b/>
          <w:sz w:val="24"/>
          <w:szCs w:val="24"/>
        </w:rPr>
        <w:t>eventuali indagini per stabilire la veridicità di quanto dichiarato dal Dott. Di Marco riguardo l’</w:t>
      </w:r>
      <w:proofErr w:type="spellStart"/>
      <w:r w:rsidR="003E27D7" w:rsidRPr="004D1278">
        <w:rPr>
          <w:rFonts w:ascii="Book Antiqua" w:hAnsi="Book Antiqua" w:cs="Book Antiqua"/>
          <w:b/>
          <w:sz w:val="24"/>
          <w:szCs w:val="24"/>
        </w:rPr>
        <w:t>hackeraggio</w:t>
      </w:r>
      <w:proofErr w:type="spellEnd"/>
      <w:r w:rsidR="003E27D7">
        <w:rPr>
          <w:rFonts w:ascii="Book Antiqua" w:hAnsi="Book Antiqua" w:cs="Book Antiqua"/>
          <w:sz w:val="24"/>
          <w:szCs w:val="24"/>
        </w:rPr>
        <w:t xml:space="preserve"> del suo profilo social</w:t>
      </w:r>
      <w:r>
        <w:rPr>
          <w:rFonts w:ascii="Book Antiqua" w:hAnsi="Book Antiqua" w:cs="Book Antiqua"/>
          <w:sz w:val="24"/>
          <w:szCs w:val="24"/>
        </w:rPr>
        <w:t xml:space="preserve">. </w:t>
      </w:r>
    </w:p>
    <w:p w14:paraId="208B80E1" w14:textId="77777777" w:rsidR="00035555" w:rsidRDefault="00035555" w:rsidP="000D694A">
      <w:pPr>
        <w:autoSpaceDE w:val="0"/>
        <w:autoSpaceDN w:val="0"/>
        <w:adjustRightInd w:val="0"/>
        <w:spacing w:after="0" w:line="240" w:lineRule="auto"/>
        <w:jc w:val="right"/>
        <w:rPr>
          <w:rFonts w:ascii="Book Antiqua" w:hAnsi="Book Antiqua" w:cs="Book Antiqua"/>
          <w:sz w:val="24"/>
          <w:szCs w:val="24"/>
        </w:rPr>
      </w:pPr>
    </w:p>
    <w:p w14:paraId="22DBFCE6" w14:textId="77777777" w:rsidR="006E7EEC" w:rsidRDefault="00C25129" w:rsidP="000D694A">
      <w:pPr>
        <w:autoSpaceDE w:val="0"/>
        <w:autoSpaceDN w:val="0"/>
        <w:adjustRightInd w:val="0"/>
        <w:spacing w:after="0" w:line="240" w:lineRule="auto"/>
        <w:jc w:val="right"/>
        <w:rPr>
          <w:rFonts w:ascii="Book Antiqua" w:hAnsi="Book Antiqua" w:cs="Book Antiqua"/>
          <w:sz w:val="24"/>
          <w:szCs w:val="24"/>
        </w:rPr>
      </w:pPr>
      <w:r w:rsidRPr="00C25129">
        <w:rPr>
          <w:rFonts w:ascii="Book Antiqua" w:hAnsi="Book Antiqua" w:cs="Book Antiqua"/>
          <w:sz w:val="24"/>
          <w:szCs w:val="24"/>
        </w:rPr>
        <w:t>Con i più vivi ossequi.</w:t>
      </w:r>
    </w:p>
    <w:p w14:paraId="6C81D021" w14:textId="77777777" w:rsidR="00CD02DD" w:rsidRPr="006E7EEC" w:rsidRDefault="00CD02DD" w:rsidP="000D694A">
      <w:pPr>
        <w:autoSpaceDE w:val="0"/>
        <w:autoSpaceDN w:val="0"/>
        <w:adjustRightInd w:val="0"/>
        <w:spacing w:after="0" w:line="240" w:lineRule="auto"/>
        <w:jc w:val="right"/>
        <w:rPr>
          <w:rFonts w:ascii="Book Antiqua" w:hAnsi="Book Antiqua" w:cs="Book Antiqua"/>
          <w:sz w:val="24"/>
          <w:szCs w:val="24"/>
        </w:rPr>
      </w:pPr>
    </w:p>
    <w:p w14:paraId="4B1A7441" w14:textId="77777777" w:rsidR="0068242D" w:rsidRDefault="009220BA" w:rsidP="00A656A8">
      <w:pPr>
        <w:jc w:val="right"/>
        <w:rPr>
          <w:rFonts w:ascii="Book Antiqua" w:hAnsi="Book Antiqua" w:cs="Book Antiqua"/>
          <w:sz w:val="24"/>
          <w:szCs w:val="24"/>
        </w:rPr>
      </w:pPr>
      <w:r>
        <w:rPr>
          <w:rFonts w:ascii="Book Antiqua" w:hAnsi="Book Antiqua" w:cs="Book Antiqua"/>
          <w:sz w:val="24"/>
          <w:szCs w:val="24"/>
        </w:rPr>
        <w:t>Nome e cognome</w:t>
      </w:r>
    </w:p>
    <w:p w14:paraId="50EABB9A" w14:textId="77777777" w:rsidR="009220BA" w:rsidRDefault="009220BA" w:rsidP="009220BA">
      <w:pPr>
        <w:jc w:val="center"/>
        <w:rPr>
          <w:rFonts w:ascii="Book Antiqua" w:hAnsi="Book Antiqua" w:cs="Book Antiqua"/>
          <w:sz w:val="24"/>
          <w:szCs w:val="24"/>
        </w:rPr>
      </w:pPr>
    </w:p>
    <w:p w14:paraId="582BE28D" w14:textId="77777777" w:rsidR="0068242D" w:rsidRDefault="006E7EEC" w:rsidP="0068242D">
      <w:pPr>
        <w:rPr>
          <w:rFonts w:ascii="Book Antiqua" w:hAnsi="Book Antiqua" w:cs="Book Antiqua"/>
          <w:sz w:val="24"/>
          <w:szCs w:val="24"/>
        </w:rPr>
      </w:pPr>
      <w:r w:rsidRPr="006E7EEC">
        <w:rPr>
          <w:rFonts w:ascii="Book Antiqua" w:hAnsi="Book Antiqua" w:cs="Book Antiqua"/>
          <w:sz w:val="24"/>
          <w:szCs w:val="24"/>
        </w:rPr>
        <w:lastRenderedPageBreak/>
        <w:t xml:space="preserve">   </w:t>
      </w:r>
    </w:p>
    <w:p w14:paraId="269F32BC" w14:textId="77777777" w:rsidR="0068242D" w:rsidRDefault="0068242D" w:rsidP="0068242D">
      <w:pPr>
        <w:rPr>
          <w:rFonts w:ascii="Book Antiqua" w:hAnsi="Book Antiqua" w:cs="Book Antiqua"/>
          <w:sz w:val="24"/>
          <w:szCs w:val="24"/>
        </w:rPr>
      </w:pPr>
      <w:r>
        <w:rPr>
          <w:rFonts w:ascii="Book Antiqua" w:hAnsi="Book Antiqua" w:cs="Book Antiqua"/>
          <w:sz w:val="24"/>
          <w:szCs w:val="24"/>
        </w:rPr>
        <w:t xml:space="preserve">Si allega </w:t>
      </w:r>
      <w:proofErr w:type="spellStart"/>
      <w:r>
        <w:rPr>
          <w:rFonts w:ascii="Book Antiqua" w:hAnsi="Book Antiqua" w:cs="Book Antiqua"/>
          <w:sz w:val="24"/>
          <w:szCs w:val="24"/>
        </w:rPr>
        <w:t>screenshot</w:t>
      </w:r>
      <w:proofErr w:type="spellEnd"/>
      <w:r>
        <w:rPr>
          <w:rFonts w:ascii="Book Antiqua" w:hAnsi="Book Antiqua" w:cs="Book Antiqua"/>
          <w:sz w:val="24"/>
          <w:szCs w:val="24"/>
        </w:rPr>
        <w:t xml:space="preserve"> del post in oggetto</w:t>
      </w:r>
      <w:r w:rsidR="00035555">
        <w:rPr>
          <w:rFonts w:ascii="Book Antiqua" w:hAnsi="Book Antiqua" w:cs="Book Antiqua"/>
          <w:sz w:val="24"/>
          <w:szCs w:val="24"/>
        </w:rPr>
        <w:t xml:space="preserve"> e documento di identità dello scrivente</w:t>
      </w:r>
    </w:p>
    <w:p w14:paraId="446A2545" w14:textId="77777777" w:rsidR="00035555" w:rsidRDefault="00035555" w:rsidP="00035555">
      <w:pPr>
        <w:jc w:val="center"/>
        <w:rPr>
          <w:rFonts w:ascii="Book Antiqua" w:hAnsi="Book Antiqua" w:cs="Book Antiqua"/>
          <w:sz w:val="24"/>
          <w:szCs w:val="24"/>
        </w:rPr>
      </w:pPr>
      <w:r w:rsidRPr="00035555">
        <w:rPr>
          <w:rFonts w:ascii="Book Antiqua" w:hAnsi="Book Antiqua" w:cs="Book Antiqua"/>
          <w:noProof/>
          <w:sz w:val="24"/>
          <w:szCs w:val="24"/>
        </w:rPr>
        <w:drawing>
          <wp:inline distT="0" distB="0" distL="0" distR="0" wp14:anchorId="5129B3C4" wp14:editId="47E253F9">
            <wp:extent cx="4006460" cy="8677275"/>
            <wp:effectExtent l="19050" t="0" r="0" b="0"/>
            <wp:docPr id="4" name="Immagine 1" descr="C:\Users\gandolfo\Downloads\WhatsApp Image 2022-02-07 at 13.03.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andolfo\Downloads\WhatsApp Image 2022-02-07 at 13.03.23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6344" cy="86770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724B324" w14:textId="77777777" w:rsidR="00035555" w:rsidRDefault="00035555" w:rsidP="0068242D">
      <w:pPr>
        <w:rPr>
          <w:rFonts w:ascii="Book Antiqua" w:hAnsi="Book Antiqua" w:cs="Book Antiqua"/>
          <w:sz w:val="24"/>
          <w:szCs w:val="24"/>
        </w:rPr>
      </w:pPr>
    </w:p>
    <w:p w14:paraId="15F93536" w14:textId="77777777" w:rsidR="00035555" w:rsidRDefault="00035555" w:rsidP="0068242D">
      <w:pPr>
        <w:rPr>
          <w:rFonts w:ascii="Book Antiqua" w:hAnsi="Book Antiqua" w:cs="Book Antiqua"/>
          <w:sz w:val="24"/>
          <w:szCs w:val="24"/>
        </w:rPr>
      </w:pPr>
    </w:p>
    <w:p w14:paraId="147B16E3" w14:textId="77777777" w:rsidR="00CB61F4" w:rsidRPr="00A656A8" w:rsidRDefault="006E7EEC" w:rsidP="00A656A8">
      <w:pPr>
        <w:jc w:val="right"/>
        <w:rPr>
          <w:rFonts w:ascii="Book Antiqua" w:hAnsi="Book Antiqua" w:cs="Book Antiqua"/>
          <w:sz w:val="24"/>
          <w:szCs w:val="24"/>
        </w:rPr>
      </w:pPr>
      <w:r w:rsidRPr="006E7EEC">
        <w:rPr>
          <w:rFonts w:ascii="Book Antiqua" w:hAnsi="Book Antiqua" w:cs="Book Antiqua"/>
          <w:sz w:val="24"/>
          <w:szCs w:val="24"/>
        </w:rPr>
        <w:t xml:space="preserve">   </w:t>
      </w:r>
      <w:r w:rsidR="00A656A8">
        <w:rPr>
          <w:rFonts w:ascii="Book Antiqua" w:hAnsi="Book Antiqua" w:cs="Book Antiqua"/>
          <w:sz w:val="24"/>
          <w:szCs w:val="24"/>
        </w:rPr>
        <w:t xml:space="preserve">                           </w:t>
      </w:r>
      <w:r w:rsidRPr="006E7EEC">
        <w:rPr>
          <w:rFonts w:ascii="Book Antiqua" w:hAnsi="Book Antiqua" w:cs="Book Antiqua"/>
          <w:sz w:val="24"/>
          <w:szCs w:val="24"/>
        </w:rPr>
        <w:t xml:space="preserve">    </w:t>
      </w:r>
    </w:p>
    <w:sectPr w:rsidR="00CB61F4" w:rsidRPr="00A656A8" w:rsidSect="003E27D7">
      <w:footerReference w:type="default" r:id="rId15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260BCE" w14:textId="77777777" w:rsidR="00E54543" w:rsidRDefault="00E54543" w:rsidP="00AB2085">
      <w:pPr>
        <w:spacing w:after="0" w:line="240" w:lineRule="auto"/>
      </w:pPr>
      <w:r>
        <w:separator/>
      </w:r>
    </w:p>
  </w:endnote>
  <w:endnote w:type="continuationSeparator" w:id="0">
    <w:p w14:paraId="7B3058AB" w14:textId="77777777" w:rsidR="00E54543" w:rsidRDefault="00E54543" w:rsidP="00AB20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doni MT">
    <w:panose1 w:val="02070603080606020203"/>
    <w:charset w:val="4D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BF5840" w14:textId="77777777" w:rsidR="00AE43D0" w:rsidRDefault="00AE43D0" w:rsidP="005E2355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4687D2" w14:textId="77777777" w:rsidR="00E54543" w:rsidRDefault="00E54543" w:rsidP="00AB2085">
      <w:pPr>
        <w:spacing w:after="0" w:line="240" w:lineRule="auto"/>
      </w:pPr>
      <w:r>
        <w:separator/>
      </w:r>
    </w:p>
  </w:footnote>
  <w:footnote w:type="continuationSeparator" w:id="0">
    <w:p w14:paraId="16C16865" w14:textId="77777777" w:rsidR="00E54543" w:rsidRDefault="00E54543" w:rsidP="00AB20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B84FFD"/>
    <w:multiLevelType w:val="hybridMultilevel"/>
    <w:tmpl w:val="D0DE7A90"/>
    <w:lvl w:ilvl="0" w:tplc="15EC6B5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6B5F30"/>
    <w:multiLevelType w:val="hybridMultilevel"/>
    <w:tmpl w:val="A01CEBF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0D5D0A"/>
    <w:multiLevelType w:val="hybridMultilevel"/>
    <w:tmpl w:val="47C48DA6"/>
    <w:lvl w:ilvl="0" w:tplc="CA966878">
      <w:numFmt w:val="bullet"/>
      <w:lvlText w:val="-"/>
      <w:lvlJc w:val="left"/>
      <w:pPr>
        <w:ind w:left="1533" w:hanging="360"/>
      </w:pPr>
      <w:rPr>
        <w:rFonts w:ascii="Bodoni MT" w:eastAsia="Times New Roman" w:hAnsi="Bodoni MT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2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93" w:hanging="360"/>
      </w:pPr>
      <w:rPr>
        <w:rFonts w:ascii="Wingdings" w:hAnsi="Wingdings" w:hint="default"/>
      </w:rPr>
    </w:lvl>
  </w:abstractNum>
  <w:abstractNum w:abstractNumId="3" w15:restartNumberingAfterBreak="0">
    <w:nsid w:val="60E15BCE"/>
    <w:multiLevelType w:val="hybridMultilevel"/>
    <w:tmpl w:val="E1BA3F64"/>
    <w:lvl w:ilvl="0" w:tplc="3ED616BE">
      <w:numFmt w:val="bullet"/>
      <w:lvlText w:val="-"/>
      <w:lvlJc w:val="left"/>
      <w:pPr>
        <w:ind w:left="1533" w:hanging="360"/>
      </w:pPr>
      <w:rPr>
        <w:rFonts w:ascii="Bodoni MT" w:eastAsia="Times New Roman" w:hAnsi="Bodoni MT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2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93" w:hanging="360"/>
      </w:pPr>
      <w:rPr>
        <w:rFonts w:ascii="Wingdings" w:hAnsi="Wingdings" w:hint="default"/>
      </w:rPr>
    </w:lvl>
  </w:abstractNum>
  <w:abstractNum w:abstractNumId="4" w15:restartNumberingAfterBreak="0">
    <w:nsid w:val="7C650865"/>
    <w:multiLevelType w:val="multilevel"/>
    <w:tmpl w:val="195677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2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2085"/>
    <w:rsid w:val="00011A49"/>
    <w:rsid w:val="00017679"/>
    <w:rsid w:val="00032BF9"/>
    <w:rsid w:val="00035555"/>
    <w:rsid w:val="0004345C"/>
    <w:rsid w:val="000473F8"/>
    <w:rsid w:val="00050782"/>
    <w:rsid w:val="00056B33"/>
    <w:rsid w:val="00062DBB"/>
    <w:rsid w:val="00071ECC"/>
    <w:rsid w:val="00076768"/>
    <w:rsid w:val="00085DE5"/>
    <w:rsid w:val="00086462"/>
    <w:rsid w:val="000869C7"/>
    <w:rsid w:val="000B30D2"/>
    <w:rsid w:val="000B5D2A"/>
    <w:rsid w:val="000D5088"/>
    <w:rsid w:val="000D694A"/>
    <w:rsid w:val="000D712E"/>
    <w:rsid w:val="000E60EE"/>
    <w:rsid w:val="000F0785"/>
    <w:rsid w:val="000F1562"/>
    <w:rsid w:val="001041D9"/>
    <w:rsid w:val="00132152"/>
    <w:rsid w:val="001431CF"/>
    <w:rsid w:val="00171DEE"/>
    <w:rsid w:val="00176755"/>
    <w:rsid w:val="001822C0"/>
    <w:rsid w:val="00192B18"/>
    <w:rsid w:val="00196587"/>
    <w:rsid w:val="001B62BF"/>
    <w:rsid w:val="001B74CC"/>
    <w:rsid w:val="001C6387"/>
    <w:rsid w:val="001D0446"/>
    <w:rsid w:val="001E3CC1"/>
    <w:rsid w:val="001E50B4"/>
    <w:rsid w:val="0020176B"/>
    <w:rsid w:val="0023247E"/>
    <w:rsid w:val="002344A8"/>
    <w:rsid w:val="002420BC"/>
    <w:rsid w:val="00252333"/>
    <w:rsid w:val="00261CC4"/>
    <w:rsid w:val="002678A7"/>
    <w:rsid w:val="002741F7"/>
    <w:rsid w:val="00291E4D"/>
    <w:rsid w:val="0029600C"/>
    <w:rsid w:val="002B2BB5"/>
    <w:rsid w:val="002C3108"/>
    <w:rsid w:val="002C7FAB"/>
    <w:rsid w:val="002F3191"/>
    <w:rsid w:val="0031132E"/>
    <w:rsid w:val="0035065D"/>
    <w:rsid w:val="003607EF"/>
    <w:rsid w:val="0037370D"/>
    <w:rsid w:val="003831CC"/>
    <w:rsid w:val="00397C8F"/>
    <w:rsid w:val="003B0C84"/>
    <w:rsid w:val="003C0AD1"/>
    <w:rsid w:val="003C69A0"/>
    <w:rsid w:val="003C7D46"/>
    <w:rsid w:val="003D13DA"/>
    <w:rsid w:val="003E21AA"/>
    <w:rsid w:val="003E27D7"/>
    <w:rsid w:val="003F01B5"/>
    <w:rsid w:val="003F5634"/>
    <w:rsid w:val="004006D6"/>
    <w:rsid w:val="004021E6"/>
    <w:rsid w:val="004248FE"/>
    <w:rsid w:val="004265E5"/>
    <w:rsid w:val="004276C8"/>
    <w:rsid w:val="004407D1"/>
    <w:rsid w:val="00441BE8"/>
    <w:rsid w:val="00450790"/>
    <w:rsid w:val="0045114E"/>
    <w:rsid w:val="00454EF6"/>
    <w:rsid w:val="0046400C"/>
    <w:rsid w:val="00465F2C"/>
    <w:rsid w:val="00470BD3"/>
    <w:rsid w:val="00474C97"/>
    <w:rsid w:val="00487E33"/>
    <w:rsid w:val="004B2077"/>
    <w:rsid w:val="004B37A7"/>
    <w:rsid w:val="004D1278"/>
    <w:rsid w:val="004E1231"/>
    <w:rsid w:val="004E427F"/>
    <w:rsid w:val="004F7B38"/>
    <w:rsid w:val="00501623"/>
    <w:rsid w:val="005247EB"/>
    <w:rsid w:val="005263E6"/>
    <w:rsid w:val="00535DA0"/>
    <w:rsid w:val="00543E9C"/>
    <w:rsid w:val="00547D89"/>
    <w:rsid w:val="00555D7C"/>
    <w:rsid w:val="00557073"/>
    <w:rsid w:val="00561B75"/>
    <w:rsid w:val="00562ACE"/>
    <w:rsid w:val="00563AE8"/>
    <w:rsid w:val="00564BE0"/>
    <w:rsid w:val="00580977"/>
    <w:rsid w:val="005A756C"/>
    <w:rsid w:val="005E2355"/>
    <w:rsid w:val="005E5022"/>
    <w:rsid w:val="005F74E6"/>
    <w:rsid w:val="006014C4"/>
    <w:rsid w:val="0061566A"/>
    <w:rsid w:val="006345E5"/>
    <w:rsid w:val="00642214"/>
    <w:rsid w:val="00643E15"/>
    <w:rsid w:val="00674CED"/>
    <w:rsid w:val="00675C77"/>
    <w:rsid w:val="00681906"/>
    <w:rsid w:val="0068242D"/>
    <w:rsid w:val="006A223D"/>
    <w:rsid w:val="006A2394"/>
    <w:rsid w:val="006A7657"/>
    <w:rsid w:val="006C551F"/>
    <w:rsid w:val="006C69DD"/>
    <w:rsid w:val="006D2634"/>
    <w:rsid w:val="006E04FF"/>
    <w:rsid w:val="006E647E"/>
    <w:rsid w:val="006E7EEC"/>
    <w:rsid w:val="00702DD8"/>
    <w:rsid w:val="00721882"/>
    <w:rsid w:val="007218A8"/>
    <w:rsid w:val="007318B3"/>
    <w:rsid w:val="00744D05"/>
    <w:rsid w:val="007538E7"/>
    <w:rsid w:val="00773739"/>
    <w:rsid w:val="00776DFB"/>
    <w:rsid w:val="007A3DBC"/>
    <w:rsid w:val="007A7613"/>
    <w:rsid w:val="007B27C8"/>
    <w:rsid w:val="007B777F"/>
    <w:rsid w:val="007C196F"/>
    <w:rsid w:val="007C2DE3"/>
    <w:rsid w:val="007C5D08"/>
    <w:rsid w:val="007D43E5"/>
    <w:rsid w:val="007F1B92"/>
    <w:rsid w:val="007F5DB9"/>
    <w:rsid w:val="00806034"/>
    <w:rsid w:val="00814026"/>
    <w:rsid w:val="00826B07"/>
    <w:rsid w:val="00832F7A"/>
    <w:rsid w:val="00850767"/>
    <w:rsid w:val="008567EF"/>
    <w:rsid w:val="00864D5A"/>
    <w:rsid w:val="00871C41"/>
    <w:rsid w:val="00881C79"/>
    <w:rsid w:val="00883181"/>
    <w:rsid w:val="008845F1"/>
    <w:rsid w:val="0089206C"/>
    <w:rsid w:val="00897DDB"/>
    <w:rsid w:val="008A02F3"/>
    <w:rsid w:val="008A2467"/>
    <w:rsid w:val="008A474A"/>
    <w:rsid w:val="008B5358"/>
    <w:rsid w:val="008B6B66"/>
    <w:rsid w:val="008C0141"/>
    <w:rsid w:val="008D3191"/>
    <w:rsid w:val="008D7807"/>
    <w:rsid w:val="009132AD"/>
    <w:rsid w:val="009220BA"/>
    <w:rsid w:val="009269E6"/>
    <w:rsid w:val="00945FA5"/>
    <w:rsid w:val="00971343"/>
    <w:rsid w:val="00972AC4"/>
    <w:rsid w:val="0098684D"/>
    <w:rsid w:val="009927EF"/>
    <w:rsid w:val="00995AEF"/>
    <w:rsid w:val="009A50D6"/>
    <w:rsid w:val="009B1BAF"/>
    <w:rsid w:val="009D1058"/>
    <w:rsid w:val="009D1EA5"/>
    <w:rsid w:val="009D268B"/>
    <w:rsid w:val="009E5DB2"/>
    <w:rsid w:val="009F14DF"/>
    <w:rsid w:val="00A17BA9"/>
    <w:rsid w:val="00A41B38"/>
    <w:rsid w:val="00A44C3B"/>
    <w:rsid w:val="00A5121F"/>
    <w:rsid w:val="00A61223"/>
    <w:rsid w:val="00A656A8"/>
    <w:rsid w:val="00A726DE"/>
    <w:rsid w:val="00A84B40"/>
    <w:rsid w:val="00A85BC9"/>
    <w:rsid w:val="00A862F5"/>
    <w:rsid w:val="00AA611D"/>
    <w:rsid w:val="00AB2085"/>
    <w:rsid w:val="00AB4398"/>
    <w:rsid w:val="00AB750E"/>
    <w:rsid w:val="00AD060E"/>
    <w:rsid w:val="00AE1714"/>
    <w:rsid w:val="00AE43D0"/>
    <w:rsid w:val="00AE4FB7"/>
    <w:rsid w:val="00AE5B18"/>
    <w:rsid w:val="00AF156A"/>
    <w:rsid w:val="00B02C6C"/>
    <w:rsid w:val="00B1550E"/>
    <w:rsid w:val="00B42BF4"/>
    <w:rsid w:val="00B56A6F"/>
    <w:rsid w:val="00B725D4"/>
    <w:rsid w:val="00B745CF"/>
    <w:rsid w:val="00B74CCA"/>
    <w:rsid w:val="00B81C28"/>
    <w:rsid w:val="00B96EBF"/>
    <w:rsid w:val="00BA461A"/>
    <w:rsid w:val="00BA5212"/>
    <w:rsid w:val="00BB007C"/>
    <w:rsid w:val="00BB0EFF"/>
    <w:rsid w:val="00BD0BF3"/>
    <w:rsid w:val="00BE12D3"/>
    <w:rsid w:val="00BF0BA3"/>
    <w:rsid w:val="00BF54F3"/>
    <w:rsid w:val="00BF7D45"/>
    <w:rsid w:val="00C02F08"/>
    <w:rsid w:val="00C173F6"/>
    <w:rsid w:val="00C25129"/>
    <w:rsid w:val="00C31696"/>
    <w:rsid w:val="00C31CB1"/>
    <w:rsid w:val="00C40F40"/>
    <w:rsid w:val="00C6535E"/>
    <w:rsid w:val="00C85E7B"/>
    <w:rsid w:val="00C93666"/>
    <w:rsid w:val="00CA3A20"/>
    <w:rsid w:val="00CA4DA1"/>
    <w:rsid w:val="00CB61F4"/>
    <w:rsid w:val="00CC0829"/>
    <w:rsid w:val="00CD02DD"/>
    <w:rsid w:val="00CF0E00"/>
    <w:rsid w:val="00CF411E"/>
    <w:rsid w:val="00CF46D2"/>
    <w:rsid w:val="00D04249"/>
    <w:rsid w:val="00D36CF1"/>
    <w:rsid w:val="00D4060F"/>
    <w:rsid w:val="00D72C89"/>
    <w:rsid w:val="00D87C25"/>
    <w:rsid w:val="00D932CE"/>
    <w:rsid w:val="00DA189F"/>
    <w:rsid w:val="00DA24A5"/>
    <w:rsid w:val="00DA5F5B"/>
    <w:rsid w:val="00DB34BE"/>
    <w:rsid w:val="00DC233B"/>
    <w:rsid w:val="00DD0751"/>
    <w:rsid w:val="00DD5C79"/>
    <w:rsid w:val="00DD7E22"/>
    <w:rsid w:val="00DE0291"/>
    <w:rsid w:val="00DE236D"/>
    <w:rsid w:val="00DE27EE"/>
    <w:rsid w:val="00DE33E1"/>
    <w:rsid w:val="00DF1F3B"/>
    <w:rsid w:val="00DF5AD7"/>
    <w:rsid w:val="00DF71C5"/>
    <w:rsid w:val="00E07662"/>
    <w:rsid w:val="00E1220A"/>
    <w:rsid w:val="00E53336"/>
    <w:rsid w:val="00E54543"/>
    <w:rsid w:val="00E71AE5"/>
    <w:rsid w:val="00E87572"/>
    <w:rsid w:val="00EA56F7"/>
    <w:rsid w:val="00EA6F0D"/>
    <w:rsid w:val="00EA746E"/>
    <w:rsid w:val="00EB051F"/>
    <w:rsid w:val="00EC429D"/>
    <w:rsid w:val="00EE77F8"/>
    <w:rsid w:val="00F04E4F"/>
    <w:rsid w:val="00F10442"/>
    <w:rsid w:val="00F22269"/>
    <w:rsid w:val="00F25DDA"/>
    <w:rsid w:val="00F348A4"/>
    <w:rsid w:val="00F441CB"/>
    <w:rsid w:val="00F54816"/>
    <w:rsid w:val="00F85350"/>
    <w:rsid w:val="00F91CDD"/>
    <w:rsid w:val="00F94D1A"/>
    <w:rsid w:val="00FE6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61FCFE"/>
  <w15:docId w15:val="{E7372463-BD36-6945-9669-50FDE56B1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D13D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AB2085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essunaspaziatura">
    <w:name w:val="No Spacing"/>
    <w:qFormat/>
    <w:rsid w:val="00AB2085"/>
    <w:pPr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unhideWhenUsed/>
    <w:rsid w:val="00AB208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B2085"/>
  </w:style>
  <w:style w:type="paragraph" w:styleId="Pidipagina">
    <w:name w:val="footer"/>
    <w:basedOn w:val="Normale"/>
    <w:link w:val="PidipaginaCarattere"/>
    <w:unhideWhenUsed/>
    <w:rsid w:val="00AB208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B208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B20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B2085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42BF4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7218A8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348A4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9713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06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2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0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31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30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40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44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95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8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1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9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3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8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6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9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3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0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3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31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80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59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70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08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3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6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8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96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7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8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5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8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greteria.pa@pec.omceo.it" TargetMode="External"/><Relationship Id="rId13" Type="http://schemas.openxmlformats.org/officeDocument/2006/relationships/hyperlink" Target="https://livesicilia.it/covid-no-vax-frase-choc-medico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palermotoday.it/cronaca/frase-medico-palermitano-campi-concentramento-no-vax.html%20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onatoperlacostituzione@gmail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file:///C:\Users\gandolfo\Downloads\GDPR\prefettura.prefpa@pec.interno.it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gandolfo\Downloads\GDPR\procura.palermo@giustizia.it" TargetMode="Externa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B8DEE7-45CA-43A2-AC41-11BADFD5AD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523</Words>
  <Characters>2983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bruno</dc:creator>
  <cp:lastModifiedBy>giovanni callea</cp:lastModifiedBy>
  <cp:revision>3</cp:revision>
  <cp:lastPrinted>2022-02-07T20:10:00Z</cp:lastPrinted>
  <dcterms:created xsi:type="dcterms:W3CDTF">2022-02-07T20:15:00Z</dcterms:created>
  <dcterms:modified xsi:type="dcterms:W3CDTF">2022-02-08T16:19:00Z</dcterms:modified>
</cp:coreProperties>
</file>